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00F02" w14:textId="62ED29EA" w:rsidR="006F1B3E" w:rsidRDefault="006F1B3E" w:rsidP="00B107CA">
      <w:pPr>
        <w:spacing w:line="276" w:lineRule="auto"/>
        <w:jc w:val="both"/>
        <w:rPr>
          <w:b/>
          <w:bCs/>
          <w:sz w:val="24"/>
          <w:szCs w:val="24"/>
        </w:rPr>
      </w:pPr>
      <w:r w:rsidRPr="00CD4A5D">
        <w:rPr>
          <w:sz w:val="20"/>
          <w:szCs w:val="20"/>
        </w:rPr>
        <w:t>Informacja prasowa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ab/>
        <w:t xml:space="preserve"> Poznań</w:t>
      </w:r>
      <w:r w:rsidRPr="00CD4A5D">
        <w:rPr>
          <w:sz w:val="20"/>
          <w:szCs w:val="20"/>
        </w:rPr>
        <w:t xml:space="preserve">, </w:t>
      </w:r>
      <w:r w:rsidR="00DC60FD">
        <w:rPr>
          <w:sz w:val="20"/>
          <w:szCs w:val="20"/>
        </w:rPr>
        <w:t>12</w:t>
      </w:r>
      <w:r w:rsidR="00B645B9">
        <w:rPr>
          <w:sz w:val="20"/>
          <w:szCs w:val="20"/>
        </w:rPr>
        <w:t xml:space="preserve"> </w:t>
      </w:r>
      <w:r w:rsidR="0078012A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CD4A5D">
        <w:rPr>
          <w:sz w:val="20"/>
          <w:szCs w:val="20"/>
        </w:rPr>
        <w:t>202</w:t>
      </w:r>
      <w:r>
        <w:rPr>
          <w:sz w:val="20"/>
          <w:szCs w:val="20"/>
        </w:rPr>
        <w:t xml:space="preserve">2 </w:t>
      </w:r>
      <w:r w:rsidRPr="00CD4A5D">
        <w:rPr>
          <w:sz w:val="20"/>
          <w:szCs w:val="20"/>
        </w:rPr>
        <w:t>r.</w:t>
      </w:r>
    </w:p>
    <w:p w14:paraId="2DD218E3" w14:textId="77777777" w:rsidR="00583E6C" w:rsidRDefault="00583E6C" w:rsidP="00B107CA">
      <w:pPr>
        <w:spacing w:after="120" w:line="276" w:lineRule="auto"/>
        <w:rPr>
          <w:rFonts w:eastAsia="Calibri"/>
          <w:sz w:val="18"/>
          <w:szCs w:val="20"/>
        </w:rPr>
      </w:pPr>
    </w:p>
    <w:p w14:paraId="3068FBC7" w14:textId="091B83A6" w:rsidR="000C218E" w:rsidRPr="00977499" w:rsidRDefault="00155E17" w:rsidP="007E366C">
      <w:pPr>
        <w:spacing w:after="240" w:line="276" w:lineRule="auto"/>
        <w:ind w:left="720"/>
        <w:jc w:val="center"/>
        <w:rPr>
          <w:b/>
          <w:bCs/>
          <w:sz w:val="24"/>
          <w:szCs w:val="24"/>
        </w:rPr>
      </w:pPr>
      <w:r w:rsidRPr="00977499">
        <w:rPr>
          <w:b/>
          <w:bCs/>
          <w:sz w:val="24"/>
          <w:szCs w:val="24"/>
        </w:rPr>
        <w:t>Najszyb</w:t>
      </w:r>
      <w:r w:rsidR="005B043F" w:rsidRPr="00977499">
        <w:rPr>
          <w:b/>
          <w:bCs/>
          <w:sz w:val="24"/>
          <w:szCs w:val="24"/>
        </w:rPr>
        <w:t>ciej dostępny</w:t>
      </w:r>
      <w:r w:rsidRPr="00977499">
        <w:rPr>
          <w:b/>
          <w:bCs/>
          <w:sz w:val="24"/>
          <w:szCs w:val="24"/>
        </w:rPr>
        <w:t xml:space="preserve"> podpis kwalifikowany już teraz dostępny </w:t>
      </w:r>
      <w:r w:rsidR="005B043F" w:rsidRPr="00977499">
        <w:rPr>
          <w:b/>
          <w:bCs/>
          <w:sz w:val="24"/>
          <w:szCs w:val="24"/>
        </w:rPr>
        <w:t>na selfie</w:t>
      </w:r>
    </w:p>
    <w:p w14:paraId="3428C32F" w14:textId="05AD446F" w:rsidR="00666A78" w:rsidRPr="00B0727F" w:rsidRDefault="000C218E" w:rsidP="007E366C">
      <w:pPr>
        <w:pStyle w:val="Bezodstpw"/>
        <w:spacing w:line="276" w:lineRule="auto"/>
        <w:jc w:val="both"/>
        <w:rPr>
          <w:b/>
          <w:bCs/>
          <w:sz w:val="24"/>
          <w:szCs w:val="24"/>
        </w:rPr>
      </w:pPr>
      <w:r w:rsidRPr="00666A78">
        <w:rPr>
          <w:b/>
          <w:bCs/>
          <w:sz w:val="24"/>
          <w:szCs w:val="24"/>
        </w:rPr>
        <w:t xml:space="preserve">SIGNIUS wprowadza na swojej platformie unikalną </w:t>
      </w:r>
      <w:r w:rsidR="00B0727F">
        <w:rPr>
          <w:b/>
          <w:bCs/>
          <w:sz w:val="24"/>
          <w:szCs w:val="24"/>
        </w:rPr>
        <w:t xml:space="preserve">na polskim rynku </w:t>
      </w:r>
      <w:r w:rsidRPr="00666A78">
        <w:rPr>
          <w:b/>
          <w:bCs/>
          <w:sz w:val="24"/>
          <w:szCs w:val="24"/>
        </w:rPr>
        <w:t>technologię, dzięki której</w:t>
      </w:r>
      <w:r w:rsidR="00F45E88">
        <w:rPr>
          <w:b/>
          <w:bCs/>
          <w:sz w:val="24"/>
          <w:szCs w:val="24"/>
        </w:rPr>
        <w:t xml:space="preserve"> nawet w 2 minuty</w:t>
      </w:r>
      <w:r w:rsidR="0076074B">
        <w:rPr>
          <w:b/>
          <w:bCs/>
          <w:sz w:val="24"/>
          <w:szCs w:val="24"/>
        </w:rPr>
        <w:t>, z dowolnego miejsca na świecie, będzie</w:t>
      </w:r>
      <w:r w:rsidRPr="00666A78">
        <w:rPr>
          <w:b/>
          <w:bCs/>
          <w:sz w:val="24"/>
          <w:szCs w:val="24"/>
        </w:rPr>
        <w:t xml:space="preserve"> można uzyskać podpis </w:t>
      </w:r>
      <w:r w:rsidR="002B198B" w:rsidRPr="00666A78">
        <w:rPr>
          <w:b/>
          <w:bCs/>
          <w:sz w:val="24"/>
          <w:szCs w:val="24"/>
        </w:rPr>
        <w:t xml:space="preserve">kwalifikowany online </w:t>
      </w:r>
      <w:r w:rsidR="006767B7">
        <w:rPr>
          <w:b/>
          <w:bCs/>
          <w:sz w:val="24"/>
          <w:szCs w:val="24"/>
        </w:rPr>
        <w:t>na</w:t>
      </w:r>
      <w:r w:rsidR="002B198B" w:rsidRPr="00666A78">
        <w:rPr>
          <w:b/>
          <w:bCs/>
          <w:sz w:val="24"/>
          <w:szCs w:val="24"/>
        </w:rPr>
        <w:t xml:space="preserve"> selfie. </w:t>
      </w:r>
      <w:r w:rsidR="00A81C72" w:rsidRPr="00666A78">
        <w:rPr>
          <w:rFonts w:eastAsia="Times New Roman"/>
          <w:b/>
          <w:bCs/>
          <w:sz w:val="24"/>
          <w:szCs w:val="24"/>
        </w:rPr>
        <w:t xml:space="preserve">Weryfikacja tożsamości </w:t>
      </w:r>
      <w:r w:rsidR="00EE4337">
        <w:rPr>
          <w:rFonts w:eastAsia="Times New Roman"/>
          <w:b/>
          <w:bCs/>
          <w:sz w:val="24"/>
          <w:szCs w:val="24"/>
        </w:rPr>
        <w:t>odbywa</w:t>
      </w:r>
      <w:r w:rsidR="00A81C72" w:rsidRPr="00666A78">
        <w:rPr>
          <w:rFonts w:eastAsia="Times New Roman"/>
          <w:b/>
          <w:bCs/>
          <w:sz w:val="24"/>
          <w:szCs w:val="24"/>
        </w:rPr>
        <w:t xml:space="preserve"> się </w:t>
      </w:r>
      <w:r w:rsidR="00AC71F1">
        <w:rPr>
          <w:rFonts w:eastAsia="Times New Roman"/>
          <w:b/>
          <w:bCs/>
          <w:sz w:val="24"/>
          <w:szCs w:val="24"/>
        </w:rPr>
        <w:t>w</w:t>
      </w:r>
      <w:r w:rsidR="00A81C72" w:rsidRPr="00666A78">
        <w:rPr>
          <w:rFonts w:eastAsia="Times New Roman"/>
          <w:b/>
          <w:bCs/>
          <w:sz w:val="24"/>
          <w:szCs w:val="24"/>
        </w:rPr>
        <w:t xml:space="preserve"> aplikacji Nect Ident</w:t>
      </w:r>
      <w:r w:rsidR="00F45E88">
        <w:rPr>
          <w:rFonts w:eastAsia="Times New Roman"/>
          <w:b/>
          <w:bCs/>
          <w:sz w:val="24"/>
          <w:szCs w:val="24"/>
        </w:rPr>
        <w:t xml:space="preserve"> </w:t>
      </w:r>
      <w:r w:rsidR="000E0612">
        <w:rPr>
          <w:rFonts w:eastAsia="Times New Roman"/>
          <w:b/>
          <w:bCs/>
          <w:sz w:val="24"/>
          <w:szCs w:val="24"/>
        </w:rPr>
        <w:t>dostępnej</w:t>
      </w:r>
      <w:r w:rsidR="00EE4337">
        <w:rPr>
          <w:rFonts w:eastAsia="Times New Roman"/>
          <w:b/>
          <w:bCs/>
          <w:sz w:val="24"/>
          <w:szCs w:val="24"/>
        </w:rPr>
        <w:t xml:space="preserve"> </w:t>
      </w:r>
      <w:r w:rsidR="0076074B">
        <w:rPr>
          <w:rFonts w:eastAsia="Times New Roman"/>
          <w:b/>
          <w:bCs/>
          <w:sz w:val="24"/>
          <w:szCs w:val="24"/>
        </w:rPr>
        <w:t xml:space="preserve">w </w:t>
      </w:r>
      <w:r w:rsidR="007E366C">
        <w:rPr>
          <w:rFonts w:eastAsia="Times New Roman"/>
          <w:b/>
          <w:bCs/>
          <w:sz w:val="24"/>
          <w:szCs w:val="24"/>
        </w:rPr>
        <w:t>trzech wersjach językowych</w:t>
      </w:r>
      <w:r w:rsidR="008E1BBF">
        <w:rPr>
          <w:rFonts w:eastAsia="Times New Roman"/>
          <w:b/>
          <w:bCs/>
          <w:sz w:val="24"/>
          <w:szCs w:val="24"/>
        </w:rPr>
        <w:t>, w tym polskiej</w:t>
      </w:r>
      <w:r w:rsidR="0076074B">
        <w:rPr>
          <w:rFonts w:eastAsia="Times New Roman"/>
          <w:b/>
          <w:bCs/>
          <w:sz w:val="24"/>
          <w:szCs w:val="24"/>
        </w:rPr>
        <w:t>.</w:t>
      </w:r>
    </w:p>
    <w:p w14:paraId="253B9235" w14:textId="6BB58EE2" w:rsidR="00B0727F" w:rsidRPr="00DA28DD" w:rsidRDefault="00DA28DD" w:rsidP="00DA28DD">
      <w:pPr>
        <w:spacing w:before="240" w:line="276" w:lineRule="auto"/>
        <w:jc w:val="both"/>
        <w:rPr>
          <w:rFonts w:eastAsia="Times New Roman"/>
          <w:i/>
          <w:iCs/>
        </w:rPr>
      </w:pPr>
      <w:r w:rsidRPr="00DA28DD">
        <w:rPr>
          <w:rFonts w:eastAsia="Times New Roman"/>
          <w:i/>
          <w:iCs/>
        </w:rPr>
        <w:t>-</w:t>
      </w:r>
      <w:r w:rsidR="00EE4337" w:rsidRPr="00DA28DD">
        <w:rPr>
          <w:rFonts w:eastAsia="Times New Roman"/>
          <w:i/>
          <w:iCs/>
        </w:rPr>
        <w:t xml:space="preserve"> </w:t>
      </w:r>
      <w:r w:rsidRPr="00DA28DD">
        <w:rPr>
          <w:rStyle w:val="cf01"/>
          <w:rFonts w:asciiTheme="minorHAnsi" w:hAnsiTheme="minorHAnsi" w:cstheme="minorHAnsi"/>
          <w:i/>
          <w:iCs/>
          <w:sz w:val="22"/>
          <w:szCs w:val="22"/>
        </w:rPr>
        <w:t>Jako pierwsi w Polsce z</w:t>
      </w:r>
      <w:r w:rsidRPr="00DA28DD">
        <w:rPr>
          <w:rStyle w:val="cf11"/>
          <w:rFonts w:asciiTheme="minorHAnsi" w:hAnsiTheme="minorHAnsi" w:cstheme="minorHAnsi"/>
          <w:i/>
          <w:iCs/>
          <w:sz w:val="22"/>
          <w:szCs w:val="22"/>
        </w:rPr>
        <w:t xml:space="preserve">integrowaliśmy unikalną technologię niemieckiej firmy technologicznej Nect do weryfikacji tożsamości – Robo-Ident – z naszą platformą do zdalnego podpisywania dokumentów SIGNIUS Professional. Dzięki tej mobilnej aplikacji oferujemy najszybciej dostępny podpis kwalifikowany w </w:t>
      </w:r>
      <w:r w:rsidR="002F47A1">
        <w:rPr>
          <w:rStyle w:val="cf11"/>
          <w:rFonts w:asciiTheme="minorHAnsi" w:hAnsiTheme="minorHAnsi" w:cstheme="minorHAnsi"/>
          <w:i/>
          <w:iCs/>
          <w:sz w:val="22"/>
          <w:szCs w:val="22"/>
        </w:rPr>
        <w:t>Polsce</w:t>
      </w:r>
      <w:r w:rsidRPr="00DA28DD">
        <w:rPr>
          <w:rStyle w:val="cf11"/>
          <w:rFonts w:asciiTheme="minorHAnsi" w:hAnsiTheme="minorHAnsi" w:cstheme="minorHAnsi"/>
          <w:i/>
          <w:iCs/>
          <w:sz w:val="22"/>
          <w:szCs w:val="22"/>
        </w:rPr>
        <w:t>, który jest wydawany na podstawie ekspresowej i bezpiecznej weryfikacji tożsamości użytkownika na selfie, wspieranej przez AI.</w:t>
      </w:r>
      <w:r w:rsidRPr="00DA28DD">
        <w:rPr>
          <w:rFonts w:eastAsia="Times New Roman"/>
          <w:i/>
          <w:iCs/>
        </w:rPr>
        <w:t xml:space="preserve"> </w:t>
      </w:r>
      <w:r w:rsidR="00EC26F7" w:rsidRPr="00DA28DD">
        <w:rPr>
          <w:rFonts w:eastAsia="Times New Roman"/>
          <w:i/>
          <w:iCs/>
        </w:rPr>
        <w:t xml:space="preserve">Wprowadzenie nowej formy weryfikacji </w:t>
      </w:r>
      <w:r w:rsidR="00EE4337" w:rsidRPr="00DA28DD">
        <w:rPr>
          <w:rFonts w:eastAsia="Times New Roman"/>
          <w:i/>
          <w:iCs/>
        </w:rPr>
        <w:t xml:space="preserve">jest niewątpliwie kolejnym krokiem w </w:t>
      </w:r>
      <w:r w:rsidR="00EC26F7" w:rsidRPr="00DA28DD">
        <w:rPr>
          <w:rFonts w:eastAsia="Times New Roman"/>
          <w:i/>
          <w:iCs/>
        </w:rPr>
        <w:t xml:space="preserve"> </w:t>
      </w:r>
      <w:r w:rsidR="00EE4337" w:rsidRPr="00DA28DD">
        <w:rPr>
          <w:rFonts w:eastAsia="Times New Roman"/>
          <w:i/>
          <w:iCs/>
        </w:rPr>
        <w:t xml:space="preserve">dynamicznym </w:t>
      </w:r>
      <w:r w:rsidR="00EC26F7" w:rsidRPr="00DA28DD">
        <w:rPr>
          <w:rFonts w:eastAsia="Times New Roman"/>
          <w:i/>
          <w:iCs/>
        </w:rPr>
        <w:t xml:space="preserve">rozwoju naszej platformy </w:t>
      </w:r>
      <w:r w:rsidR="00995EF1" w:rsidRPr="00DA28DD">
        <w:rPr>
          <w:rFonts w:eastAsia="Times New Roman"/>
          <w:i/>
          <w:iCs/>
        </w:rPr>
        <w:t>-</w:t>
      </w:r>
      <w:r w:rsidR="00EC26F7" w:rsidRPr="00DA28DD">
        <w:rPr>
          <w:rFonts w:eastAsia="Times New Roman"/>
          <w:i/>
          <w:iCs/>
        </w:rPr>
        <w:t xml:space="preserve"> mówi </w:t>
      </w:r>
      <w:r w:rsidR="009462FB" w:rsidRPr="00DA28DD">
        <w:rPr>
          <w:rFonts w:eastAsia="Times New Roman"/>
          <w:i/>
          <w:iCs/>
        </w:rPr>
        <w:t>Jack Piekarski</w:t>
      </w:r>
      <w:r w:rsidR="00EC26F7" w:rsidRPr="00DA28DD">
        <w:rPr>
          <w:rFonts w:eastAsia="Times New Roman"/>
          <w:i/>
          <w:iCs/>
        </w:rPr>
        <w:t xml:space="preserve">, </w:t>
      </w:r>
      <w:r w:rsidR="00922D1F">
        <w:rPr>
          <w:rFonts w:eastAsia="Times New Roman"/>
          <w:i/>
          <w:iCs/>
        </w:rPr>
        <w:t>w</w:t>
      </w:r>
      <w:r w:rsidR="00181286" w:rsidRPr="00DA28DD">
        <w:rPr>
          <w:rFonts w:eastAsia="Times New Roman"/>
          <w:i/>
          <w:iCs/>
        </w:rPr>
        <w:t xml:space="preserve">spółzałożyciel </w:t>
      </w:r>
      <w:r w:rsidR="009462FB" w:rsidRPr="00DA28DD">
        <w:rPr>
          <w:rFonts w:eastAsia="Times New Roman"/>
          <w:i/>
          <w:iCs/>
        </w:rPr>
        <w:t xml:space="preserve">i VP Sales </w:t>
      </w:r>
      <w:r w:rsidR="00EC26F7" w:rsidRPr="00DA28DD">
        <w:rPr>
          <w:rFonts w:eastAsia="Times New Roman"/>
          <w:i/>
          <w:iCs/>
        </w:rPr>
        <w:t>SIGNIUS.</w:t>
      </w:r>
    </w:p>
    <w:p w14:paraId="614AF56C" w14:textId="7B0DC694" w:rsidR="00B0727F" w:rsidRDefault="00B0727F" w:rsidP="00BB2A3F">
      <w:pPr>
        <w:spacing w:before="240" w:line="276" w:lineRule="auto"/>
        <w:jc w:val="both"/>
      </w:pPr>
      <w:r>
        <w:t>Innowacyjna u</w:t>
      </w:r>
      <w:r w:rsidR="00EC26F7">
        <w:t>sługa</w:t>
      </w:r>
      <w:r>
        <w:t>,</w:t>
      </w:r>
      <w:r w:rsidR="00EC26F7">
        <w:t xml:space="preserve"> </w:t>
      </w:r>
      <w:r w:rsidR="00F34008">
        <w:t>dostarczana przez firmę Nect</w:t>
      </w:r>
      <w:r>
        <w:t>,</w:t>
      </w:r>
      <w:r w:rsidR="00F34008">
        <w:t xml:space="preserve"> </w:t>
      </w:r>
      <w:r w:rsidR="007E366C">
        <w:t>jest</w:t>
      </w:r>
      <w:r w:rsidR="00EC26F7">
        <w:t xml:space="preserve"> dostępna</w:t>
      </w:r>
      <w:r w:rsidR="00730855">
        <w:t xml:space="preserve"> na platformie SIGNIUS</w:t>
      </w:r>
      <w:r w:rsidR="00EC26F7">
        <w:t xml:space="preserve"> </w:t>
      </w:r>
      <w:r w:rsidR="00181286">
        <w:t xml:space="preserve">Professional </w:t>
      </w:r>
      <w:r w:rsidR="00EC26F7">
        <w:t>w trzech</w:t>
      </w:r>
      <w:r>
        <w:t xml:space="preserve"> wersjach</w:t>
      </w:r>
      <w:r w:rsidR="00EC26F7">
        <w:t xml:space="preserve"> język</w:t>
      </w:r>
      <w:r>
        <w:t>owych</w:t>
      </w:r>
      <w:r w:rsidR="00EC26F7">
        <w:t xml:space="preserve"> – polskim, angielskim i niemiecki</w:t>
      </w:r>
      <w:r w:rsidR="00730855">
        <w:t xml:space="preserve">m. </w:t>
      </w:r>
      <w:r w:rsidR="00BB2A3F">
        <w:t>Rozwiązanie umożliwia przyjazną dla użytkownika identyfikację online za pomocą smartfona, z każdego miejsca, bez czasu oczekiwania.</w:t>
      </w:r>
    </w:p>
    <w:p w14:paraId="331F12CB" w14:textId="45BB5A32" w:rsidR="00B0727F" w:rsidRDefault="00B0727F" w:rsidP="008F2F13">
      <w:pPr>
        <w:spacing w:before="240" w:line="276" w:lineRule="auto"/>
        <w:jc w:val="both"/>
      </w:pPr>
      <w:r w:rsidRPr="00B0727F">
        <w:t xml:space="preserve">SIGNIUS </w:t>
      </w:r>
      <w:r w:rsidR="00DA28DD">
        <w:t>jest właścicielem</w:t>
      </w:r>
      <w:r w:rsidRPr="00B0727F">
        <w:t xml:space="preserve"> nowoczesn</w:t>
      </w:r>
      <w:r w:rsidR="00DA28DD">
        <w:t>ej</w:t>
      </w:r>
      <w:r w:rsidRPr="00B0727F">
        <w:t xml:space="preserve"> i kompleksow</w:t>
      </w:r>
      <w:r w:rsidR="00DA28DD">
        <w:t>ej</w:t>
      </w:r>
      <w:r w:rsidRPr="00B0727F">
        <w:t xml:space="preserve"> platform</w:t>
      </w:r>
      <w:r w:rsidR="00DA28DD">
        <w:t>y</w:t>
      </w:r>
      <w:r w:rsidRPr="00B0727F">
        <w:t xml:space="preserve"> do natychmiastowego podpisywania dokumentów na wszystkich urządzeniach, każdym rodzajem podpisu – zaawansowanym i kwalifikowanym – bez papieru, w pełni zdalnie, wygodnie i prawomocnie. Proste API umożliwia zintegrowanie systemu informatycznego firmy z platformą, co pozwala na zautomatyzowanie i tym samym przyspieszenie procesu elektronicznego obiegu dokumentów w przedsiębiorstwie. Dostępne są różne modele wdrożenia rozwiązania: od wersji online, przez wersję hybrydową po wdrożenie lokalne (on-premise). Ponadto, platformę wyróżnia szereg funkcjonalności, m.in. możliwość całkowicie zdalnego nabycia podpisu kwalifikowanego na podstawie identyfikacji online, opcjonalne pokrycie płatności za podpisy współpodpisujących oraz realizacja całego procesu podpisywania w jednym kanale online.</w:t>
      </w:r>
    </w:p>
    <w:p w14:paraId="3645ACE4" w14:textId="3E7C2C64" w:rsidR="00B0727F" w:rsidRPr="00B0727F" w:rsidRDefault="00B0727F" w:rsidP="00DA28DD">
      <w:pPr>
        <w:spacing w:before="240" w:line="276" w:lineRule="auto"/>
        <w:jc w:val="both"/>
        <w:rPr>
          <w:rFonts w:eastAsia="Times New Roman"/>
        </w:rPr>
      </w:pPr>
      <w:r w:rsidRPr="000C218E">
        <w:t xml:space="preserve">Nect </w:t>
      </w:r>
      <w:r w:rsidR="00DA28DD">
        <w:t>oferuje</w:t>
      </w:r>
      <w:r w:rsidRPr="000C218E">
        <w:t xml:space="preserve"> w pełni zautomatyzowany zdalny proces </w:t>
      </w:r>
      <w:r w:rsidR="00034FFE">
        <w:t xml:space="preserve">identyfikacji </w:t>
      </w:r>
      <w:r w:rsidRPr="000C218E">
        <w:t xml:space="preserve">na poziomie kontroli bezpieczeństwa na miejscu. Technologia </w:t>
      </w:r>
      <w:r w:rsidR="007E366C">
        <w:t xml:space="preserve">tej </w:t>
      </w:r>
      <w:r w:rsidRPr="000C218E">
        <w:t xml:space="preserve">firmy umożliwia przyjazną dla użytkownika identyfikację online za pomocą smartfona, nieważne gdzie i kiedy, a przede wszystkim </w:t>
      </w:r>
      <w:r w:rsidR="007E366C">
        <w:t>w bardzo krótkim czasie</w:t>
      </w:r>
      <w:r w:rsidRPr="000C218E">
        <w:t>.</w:t>
      </w:r>
    </w:p>
    <w:p w14:paraId="0132715E" w14:textId="77777777" w:rsidR="0015508F" w:rsidRDefault="0015508F" w:rsidP="002B198B">
      <w:pPr>
        <w:rPr>
          <w:rFonts w:eastAsia="Times New Roman"/>
        </w:rPr>
      </w:pPr>
    </w:p>
    <w:p w14:paraId="5ABF13AF" w14:textId="7C3F19A7" w:rsidR="00583E6C" w:rsidRPr="006E2F4A" w:rsidRDefault="00583E6C" w:rsidP="00B107CA">
      <w:pPr>
        <w:pStyle w:val="NormalnyWeb"/>
        <w:spacing w:before="240" w:beforeAutospacing="0" w:after="240" w:afterAutospacing="0" w:line="276" w:lineRule="auto"/>
        <w:jc w:val="center"/>
        <w:rPr>
          <w:sz w:val="20"/>
          <w:szCs w:val="20"/>
          <w:lang w:val="pl-PL"/>
        </w:rPr>
      </w:pPr>
      <w:r w:rsidRPr="006E2F4A">
        <w:rPr>
          <w:sz w:val="20"/>
          <w:szCs w:val="20"/>
          <w:lang w:val="pl-PL"/>
        </w:rPr>
        <w:t>***</w:t>
      </w:r>
    </w:p>
    <w:p w14:paraId="6F630B0B" w14:textId="77777777" w:rsidR="00583E6C" w:rsidRPr="000F523D" w:rsidRDefault="00583E6C" w:rsidP="00B107CA">
      <w:pPr>
        <w:spacing w:line="276" w:lineRule="auto"/>
        <w:jc w:val="both"/>
        <w:rPr>
          <w:rFonts w:eastAsia="Times New Roman"/>
          <w:sz w:val="20"/>
          <w:szCs w:val="20"/>
          <w:lang w:eastAsia="pl-PL"/>
        </w:rPr>
      </w:pPr>
      <w:r w:rsidRPr="00AC75CC">
        <w:rPr>
          <w:rFonts w:eastAsia="Times New Roman"/>
          <w:b/>
          <w:sz w:val="20"/>
          <w:szCs w:val="20"/>
          <w:lang w:eastAsia="pl-PL"/>
        </w:rPr>
        <w:t>SIGNIUS</w:t>
      </w:r>
      <w:r>
        <w:rPr>
          <w:rFonts w:eastAsia="Times New Roman"/>
          <w:sz w:val="20"/>
          <w:szCs w:val="20"/>
          <w:lang w:eastAsia="pl-PL"/>
        </w:rPr>
        <w:t xml:space="preserve"> oferuje szerokie spektrum rozwiązań zgodnych z rozporządzeniem unijnym eIDAS: nowoczesną platformę do zdalnego podpisywania dokumentów dla klienta indywidualnego i biznesowego, kwalifikowaną pieczęć elektroniczną, zdalną wideoweryfikację klienta, znacznik czasu i archiwizację dokumentacji. Tworzymy innowacyjne technologie napędzające transformację cyfrową i wspierające rozwój przedsiębiorstw. Nasza centrala mieści się w Poznaniu, a biura sprzedaży w Warszawie, Berlinie i Pradze.</w:t>
      </w:r>
    </w:p>
    <w:p w14:paraId="31D9ACFB" w14:textId="77777777" w:rsidR="00746E64" w:rsidRDefault="00000000" w:rsidP="00B107CA">
      <w:pPr>
        <w:spacing w:line="276" w:lineRule="auto"/>
      </w:pPr>
    </w:p>
    <w:sectPr w:rsidR="00746E6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0A9AC" w14:textId="77777777" w:rsidR="00250978" w:rsidRDefault="00250978" w:rsidP="007241E8">
      <w:r>
        <w:separator/>
      </w:r>
    </w:p>
  </w:endnote>
  <w:endnote w:type="continuationSeparator" w:id="0">
    <w:p w14:paraId="7D3352EA" w14:textId="77777777" w:rsidR="00250978" w:rsidRDefault="00250978" w:rsidP="0072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2B34E" w14:textId="77777777" w:rsidR="00250978" w:rsidRDefault="00250978" w:rsidP="007241E8">
      <w:r>
        <w:separator/>
      </w:r>
    </w:p>
  </w:footnote>
  <w:footnote w:type="continuationSeparator" w:id="0">
    <w:p w14:paraId="34D4C0D9" w14:textId="77777777" w:rsidR="00250978" w:rsidRDefault="00250978" w:rsidP="00724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6FECE" w14:textId="77777777" w:rsidR="006F1B3E" w:rsidRDefault="006F1B3E" w:rsidP="006F1B3E">
    <w:pPr>
      <w:pStyle w:val="Nagwek"/>
    </w:pPr>
    <w:r w:rsidRPr="00045F69">
      <w:rPr>
        <w:noProof/>
      </w:rPr>
      <w:drawing>
        <wp:anchor distT="0" distB="0" distL="114300" distR="114300" simplePos="0" relativeHeight="251660288" behindDoc="0" locked="0" layoutInCell="1" allowOverlap="1" wp14:anchorId="738A0DA8" wp14:editId="123AEABB">
          <wp:simplePos x="0" y="0"/>
          <wp:positionH relativeFrom="margin">
            <wp:align>right</wp:align>
          </wp:positionH>
          <wp:positionV relativeFrom="paragraph">
            <wp:posOffset>-175895</wp:posOffset>
          </wp:positionV>
          <wp:extent cx="1445895" cy="487680"/>
          <wp:effectExtent l="0" t="0" r="190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94BD5C8" wp14:editId="6D554F4B">
          <wp:simplePos x="0" y="0"/>
          <wp:positionH relativeFrom="margin">
            <wp:posOffset>-206375</wp:posOffset>
          </wp:positionH>
          <wp:positionV relativeFrom="paragraph">
            <wp:posOffset>-318770</wp:posOffset>
          </wp:positionV>
          <wp:extent cx="2119630" cy="741045"/>
          <wp:effectExtent l="0" t="0" r="0" b="0"/>
          <wp:wrapTight wrapText="bothSides">
            <wp:wrapPolygon edited="0">
              <wp:start x="3106" y="3332"/>
              <wp:lineTo x="2330" y="8884"/>
              <wp:lineTo x="1553" y="12771"/>
              <wp:lineTo x="1747" y="14992"/>
              <wp:lineTo x="16307" y="16658"/>
              <wp:lineTo x="17277" y="16658"/>
              <wp:lineTo x="18830" y="15548"/>
              <wp:lineTo x="19995" y="14437"/>
              <wp:lineTo x="20189" y="9440"/>
              <wp:lineTo x="19025" y="8329"/>
              <wp:lineTo x="4853" y="3332"/>
              <wp:lineTo x="3106" y="3332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9630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2775DE" w14:textId="77777777" w:rsidR="006F1B3E" w:rsidRDefault="006F1B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A4BBA"/>
    <w:multiLevelType w:val="hybridMultilevel"/>
    <w:tmpl w:val="A4A04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F58BD"/>
    <w:multiLevelType w:val="hybridMultilevel"/>
    <w:tmpl w:val="3D58B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273719">
    <w:abstractNumId w:val="0"/>
  </w:num>
  <w:num w:numId="2" w16cid:durableId="278876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6C"/>
    <w:rsid w:val="00010B82"/>
    <w:rsid w:val="00034FFE"/>
    <w:rsid w:val="00072C2E"/>
    <w:rsid w:val="00073FF8"/>
    <w:rsid w:val="000A635F"/>
    <w:rsid w:val="000C218E"/>
    <w:rsid w:val="000C4349"/>
    <w:rsid w:val="000D40D0"/>
    <w:rsid w:val="000E05AF"/>
    <w:rsid w:val="000E0612"/>
    <w:rsid w:val="000F23B9"/>
    <w:rsid w:val="001023F3"/>
    <w:rsid w:val="0015508F"/>
    <w:rsid w:val="001556B4"/>
    <w:rsid w:val="00155E17"/>
    <w:rsid w:val="00181286"/>
    <w:rsid w:val="001C0427"/>
    <w:rsid w:val="00250978"/>
    <w:rsid w:val="002B198B"/>
    <w:rsid w:val="002F423C"/>
    <w:rsid w:val="002F47A1"/>
    <w:rsid w:val="0032021B"/>
    <w:rsid w:val="003B380D"/>
    <w:rsid w:val="003C5A5D"/>
    <w:rsid w:val="003E2B4A"/>
    <w:rsid w:val="00441A19"/>
    <w:rsid w:val="00454818"/>
    <w:rsid w:val="00455C76"/>
    <w:rsid w:val="00456BEF"/>
    <w:rsid w:val="00470C70"/>
    <w:rsid w:val="00505DF0"/>
    <w:rsid w:val="00524D25"/>
    <w:rsid w:val="0052720B"/>
    <w:rsid w:val="00583E6C"/>
    <w:rsid w:val="00587CF7"/>
    <w:rsid w:val="005B043F"/>
    <w:rsid w:val="005B734E"/>
    <w:rsid w:val="005F6699"/>
    <w:rsid w:val="0062415C"/>
    <w:rsid w:val="00666A78"/>
    <w:rsid w:val="00674905"/>
    <w:rsid w:val="006767B7"/>
    <w:rsid w:val="00692C27"/>
    <w:rsid w:val="006F1B3E"/>
    <w:rsid w:val="006F4C43"/>
    <w:rsid w:val="00700367"/>
    <w:rsid w:val="007241E8"/>
    <w:rsid w:val="00730855"/>
    <w:rsid w:val="0076074B"/>
    <w:rsid w:val="00771ADF"/>
    <w:rsid w:val="00773545"/>
    <w:rsid w:val="0078012A"/>
    <w:rsid w:val="007E366C"/>
    <w:rsid w:val="008230DD"/>
    <w:rsid w:val="008B5FC8"/>
    <w:rsid w:val="008B707E"/>
    <w:rsid w:val="008C12CF"/>
    <w:rsid w:val="008E1BBF"/>
    <w:rsid w:val="008F2035"/>
    <w:rsid w:val="008F2F13"/>
    <w:rsid w:val="008F56BB"/>
    <w:rsid w:val="00901ACA"/>
    <w:rsid w:val="00914EEB"/>
    <w:rsid w:val="00922D1F"/>
    <w:rsid w:val="009462FB"/>
    <w:rsid w:val="00977499"/>
    <w:rsid w:val="00995EF1"/>
    <w:rsid w:val="009B5277"/>
    <w:rsid w:val="009D413C"/>
    <w:rsid w:val="00A26FA5"/>
    <w:rsid w:val="00A3304B"/>
    <w:rsid w:val="00A348C6"/>
    <w:rsid w:val="00A75166"/>
    <w:rsid w:val="00A81C72"/>
    <w:rsid w:val="00AC71F1"/>
    <w:rsid w:val="00B0727F"/>
    <w:rsid w:val="00B107CA"/>
    <w:rsid w:val="00B645B9"/>
    <w:rsid w:val="00B8231F"/>
    <w:rsid w:val="00BB2A3F"/>
    <w:rsid w:val="00C2730D"/>
    <w:rsid w:val="00C4091B"/>
    <w:rsid w:val="00C8435D"/>
    <w:rsid w:val="00CA0B67"/>
    <w:rsid w:val="00CB7C7E"/>
    <w:rsid w:val="00D231AA"/>
    <w:rsid w:val="00D62358"/>
    <w:rsid w:val="00D97C3D"/>
    <w:rsid w:val="00DA28DD"/>
    <w:rsid w:val="00DC60FD"/>
    <w:rsid w:val="00DD218E"/>
    <w:rsid w:val="00DD5648"/>
    <w:rsid w:val="00E4718D"/>
    <w:rsid w:val="00E81493"/>
    <w:rsid w:val="00E8187A"/>
    <w:rsid w:val="00E84F72"/>
    <w:rsid w:val="00EC26F7"/>
    <w:rsid w:val="00EC6103"/>
    <w:rsid w:val="00EE4337"/>
    <w:rsid w:val="00F162B6"/>
    <w:rsid w:val="00F34008"/>
    <w:rsid w:val="00F45E88"/>
    <w:rsid w:val="00F9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D349"/>
  <w15:chartTrackingRefBased/>
  <w15:docId w15:val="{8FD454F2-EA87-42F1-83A0-A47E0143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E6C"/>
    <w:pPr>
      <w:spacing w:after="0" w:line="240" w:lineRule="auto"/>
    </w:pPr>
    <w:rPr>
      <w:rFonts w:ascii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3E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3E6C"/>
    <w:rPr>
      <w:rFonts w:ascii="Calibri" w:hAnsi="Calibri" w:cs="Calibri"/>
      <w:lang w:val="pl-PL"/>
    </w:rPr>
  </w:style>
  <w:style w:type="paragraph" w:styleId="NormalnyWeb">
    <w:name w:val="Normal (Web)"/>
    <w:basedOn w:val="Normalny"/>
    <w:uiPriority w:val="99"/>
    <w:unhideWhenUsed/>
    <w:rsid w:val="00583E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Stopka">
    <w:name w:val="footer"/>
    <w:basedOn w:val="Normalny"/>
    <w:link w:val="StopkaZnak"/>
    <w:uiPriority w:val="99"/>
    <w:unhideWhenUsed/>
    <w:rsid w:val="007241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41E8"/>
    <w:rPr>
      <w:rFonts w:ascii="Calibri" w:hAnsi="Calibri" w:cs="Calibri"/>
      <w:lang w:val="pl-PL"/>
    </w:rPr>
  </w:style>
  <w:style w:type="paragraph" w:styleId="Bezodstpw">
    <w:name w:val="No Spacing"/>
    <w:uiPriority w:val="1"/>
    <w:qFormat/>
    <w:rsid w:val="00B645B9"/>
    <w:pPr>
      <w:spacing w:after="0" w:line="240" w:lineRule="auto"/>
    </w:pPr>
    <w:rPr>
      <w:rFonts w:ascii="Calibri" w:hAnsi="Calibri" w:cs="Calibri"/>
      <w:lang w:val="pl-PL"/>
    </w:rPr>
  </w:style>
  <w:style w:type="paragraph" w:styleId="Akapitzlist">
    <w:name w:val="List Paragraph"/>
    <w:basedOn w:val="Normalny"/>
    <w:uiPriority w:val="34"/>
    <w:qFormat/>
    <w:rsid w:val="00155E17"/>
    <w:pPr>
      <w:ind w:left="720"/>
    </w:pPr>
  </w:style>
  <w:style w:type="paragraph" w:styleId="Poprawka">
    <w:name w:val="Revision"/>
    <w:hidden/>
    <w:uiPriority w:val="99"/>
    <w:semiHidden/>
    <w:rsid w:val="00AC71F1"/>
    <w:pPr>
      <w:spacing w:after="0" w:line="240" w:lineRule="auto"/>
    </w:pPr>
    <w:rPr>
      <w:rFonts w:ascii="Calibri" w:hAnsi="Calibri" w:cs="Calibri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B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0B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0B67"/>
    <w:rPr>
      <w:rFonts w:ascii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B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B67"/>
    <w:rPr>
      <w:rFonts w:ascii="Calibri" w:hAnsi="Calibri" w:cs="Calibri"/>
      <w:b/>
      <w:bCs/>
      <w:sz w:val="20"/>
      <w:szCs w:val="20"/>
      <w:lang w:val="pl-PL"/>
    </w:rPr>
  </w:style>
  <w:style w:type="paragraph" w:customStyle="1" w:styleId="pf0">
    <w:name w:val="pf0"/>
    <w:basedOn w:val="Normalny"/>
    <w:rsid w:val="00DA28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DA28D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DA28DD"/>
    <w:rPr>
      <w:rFonts w:ascii="Segoe UI" w:hAnsi="Segoe UI" w:cs="Segoe UI" w:hint="default"/>
      <w:color w:val="2F2E2E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4B07B296C39438B8946C32B187EEA" ma:contentTypeVersion="14" ma:contentTypeDescription="Create a new document." ma:contentTypeScope="" ma:versionID="e3bd3b96dbcb9aad27437e8a0b99f121">
  <xsd:schema xmlns:xsd="http://www.w3.org/2001/XMLSchema" xmlns:xs="http://www.w3.org/2001/XMLSchema" xmlns:p="http://schemas.microsoft.com/office/2006/metadata/properties" xmlns:ns3="eb2796de-1f64-4ebd-a9ab-20eb59397d23" xmlns:ns4="1a94c978-9379-45f7-84e0-81fe12135897" targetNamespace="http://schemas.microsoft.com/office/2006/metadata/properties" ma:root="true" ma:fieldsID="12775c0ff5697b135063aef3a0c61d0e" ns3:_="" ns4:_="">
    <xsd:import namespace="eb2796de-1f64-4ebd-a9ab-20eb59397d23"/>
    <xsd:import namespace="1a94c978-9379-45f7-84e0-81fe121358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796de-1f64-4ebd-a9ab-20eb59397d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4c978-9379-45f7-84e0-81fe12135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E9ED1D-0DC8-468A-8AC4-4B2EA5C910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CE7C4D-E573-4554-ABF4-B1B583596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796de-1f64-4ebd-a9ab-20eb59397d23"/>
    <ds:schemaRef ds:uri="1a94c978-9379-45f7-84e0-81fe12135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923806-9E7D-43CF-8783-899FFBA14B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Kleczkowski</dc:creator>
  <cp:keywords/>
  <dc:description/>
  <cp:lastModifiedBy>Krzysztof Kleczkowski</cp:lastModifiedBy>
  <cp:revision>3</cp:revision>
  <dcterms:created xsi:type="dcterms:W3CDTF">2022-10-12T07:43:00Z</dcterms:created>
  <dcterms:modified xsi:type="dcterms:W3CDTF">2022-10-12T07:44:00Z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0x010100D134B07B296C39438B8946C32B187EEA</vt:lpwstr>
  </property>
</Properties>
</file>